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9386" w14:textId="77777777" w:rsidR="009D492C" w:rsidRDefault="009D492C" w:rsidP="00EE561C">
      <w:pPr>
        <w:spacing w:after="0" w:line="240" w:lineRule="auto"/>
        <w:rPr>
          <w:sz w:val="24"/>
          <w:szCs w:val="24"/>
          <w:lang w:val="da-DK"/>
        </w:rPr>
      </w:pPr>
    </w:p>
    <w:p w14:paraId="3B589387" w14:textId="77777777" w:rsidR="002D1994" w:rsidRPr="00A84B9B" w:rsidRDefault="002D1994" w:rsidP="002D1994">
      <w:pPr>
        <w:rPr>
          <w:rFonts w:eastAsia="Times New Roman"/>
          <w:b/>
          <w:sz w:val="36"/>
          <w:szCs w:val="36"/>
          <w:lang w:val="da-DK"/>
        </w:rPr>
      </w:pPr>
      <w:r w:rsidRPr="00A84B9B">
        <w:rPr>
          <w:rFonts w:eastAsia="Times New Roman"/>
          <w:b/>
          <w:sz w:val="36"/>
          <w:szCs w:val="36"/>
          <w:lang w:val="da-DK"/>
        </w:rPr>
        <w:t xml:space="preserve">Kontrakt </w:t>
      </w:r>
      <w:r w:rsidR="00A84B9B">
        <w:rPr>
          <w:rFonts w:eastAsia="Times New Roman"/>
          <w:b/>
          <w:sz w:val="36"/>
          <w:szCs w:val="36"/>
          <w:lang w:val="da-DK"/>
        </w:rPr>
        <w:t>- halmleverance</w:t>
      </w:r>
    </w:p>
    <w:p w14:paraId="3B589388" w14:textId="77777777" w:rsidR="002D1994" w:rsidRPr="002D1994" w:rsidRDefault="002D1994" w:rsidP="002D1994">
      <w:pPr>
        <w:rPr>
          <w:rFonts w:eastAsia="Times New Roman"/>
          <w:lang w:val="da-DK"/>
        </w:rPr>
      </w:pPr>
      <w:r w:rsidRPr="002D1994">
        <w:rPr>
          <w:rFonts w:eastAsia="Times New Roman"/>
          <w:lang w:val="da-DK"/>
        </w:rPr>
        <w:t>An værk – levering af halm til Sdr. Herreds Kraftvar</w:t>
      </w:r>
      <w:r w:rsidR="00A84B9B">
        <w:rPr>
          <w:rFonts w:eastAsia="Times New Roman"/>
          <w:lang w:val="da-DK"/>
        </w:rPr>
        <w:t>meværker, værket i Øster Assels</w:t>
      </w:r>
    </w:p>
    <w:p w14:paraId="3CE4E037" w14:textId="412A4A57" w:rsidR="00174734" w:rsidRDefault="00174734" w:rsidP="00174734">
      <w:pPr>
        <w:numPr>
          <w:ilvl w:val="0"/>
          <w:numId w:val="1"/>
        </w:numPr>
        <w:contextualSpacing/>
        <w:rPr>
          <w:rFonts w:eastAsia="Times New Roman"/>
          <w:b/>
          <w:lang w:val="da-DK"/>
        </w:rPr>
      </w:pPr>
      <w:r>
        <w:rPr>
          <w:rFonts w:eastAsia="Times New Roman"/>
          <w:b/>
          <w:lang w:val="da-DK"/>
        </w:rPr>
        <w:t>Parterne</w:t>
      </w:r>
    </w:p>
    <w:p w14:paraId="0E72D5EF" w14:textId="6B88F522" w:rsidR="00203BCC" w:rsidRPr="004D4F1A" w:rsidRDefault="00203BCC" w:rsidP="00203BCC">
      <w:pPr>
        <w:ind w:left="720"/>
        <w:contextualSpacing/>
        <w:rPr>
          <w:rFonts w:eastAsia="Times New Roman"/>
          <w:bCs/>
          <w:i/>
          <w:iCs/>
          <w:u w:val="single"/>
          <w:lang w:val="da-DK"/>
        </w:rPr>
      </w:pPr>
      <w:r w:rsidRPr="004D4F1A">
        <w:rPr>
          <w:rFonts w:eastAsia="Times New Roman"/>
          <w:bCs/>
          <w:i/>
          <w:iCs/>
          <w:u w:val="single"/>
          <w:lang w:val="da-DK"/>
        </w:rPr>
        <w:t>Leverandør:</w:t>
      </w:r>
    </w:p>
    <w:p w14:paraId="003107BA" w14:textId="75552BFF" w:rsidR="00203BCC" w:rsidRDefault="00203BCC" w:rsidP="00203BCC">
      <w:pPr>
        <w:ind w:left="720"/>
        <w:contextualSpacing/>
        <w:rPr>
          <w:rFonts w:eastAsia="Times New Roman"/>
          <w:b/>
          <w:lang w:val="da-DK"/>
        </w:rPr>
      </w:pPr>
    </w:p>
    <w:p w14:paraId="5F85CC3F" w14:textId="2AF97B68" w:rsidR="00CB3056" w:rsidRDefault="00CB3056" w:rsidP="00203BCC">
      <w:pPr>
        <w:ind w:left="720"/>
        <w:contextualSpacing/>
        <w:rPr>
          <w:rFonts w:eastAsia="Times New Roman"/>
          <w:b/>
          <w:lang w:val="da-DK"/>
        </w:rPr>
      </w:pPr>
    </w:p>
    <w:p w14:paraId="40001B8C" w14:textId="77777777" w:rsidR="00CB3056" w:rsidRDefault="00CB3056" w:rsidP="00203BCC">
      <w:pPr>
        <w:ind w:left="720"/>
        <w:contextualSpacing/>
        <w:rPr>
          <w:rFonts w:eastAsia="Times New Roman"/>
          <w:b/>
          <w:lang w:val="da-DK"/>
        </w:rPr>
      </w:pPr>
    </w:p>
    <w:p w14:paraId="0DBDE144" w14:textId="48779364" w:rsidR="00203BCC" w:rsidRDefault="00203BCC" w:rsidP="00203BCC">
      <w:pPr>
        <w:ind w:left="720"/>
        <w:contextualSpacing/>
        <w:rPr>
          <w:rFonts w:eastAsia="Times New Roman"/>
          <w:b/>
          <w:lang w:val="da-DK"/>
        </w:rPr>
      </w:pPr>
    </w:p>
    <w:p w14:paraId="2E5E4B2E" w14:textId="097ED5F2" w:rsidR="00203BCC" w:rsidRPr="004D4F1A" w:rsidRDefault="00203BCC" w:rsidP="00203BCC">
      <w:pPr>
        <w:ind w:left="720"/>
        <w:contextualSpacing/>
        <w:rPr>
          <w:rFonts w:eastAsia="Times New Roman"/>
          <w:bCs/>
          <w:i/>
          <w:iCs/>
          <w:u w:val="single"/>
          <w:lang w:val="da-DK"/>
        </w:rPr>
      </w:pPr>
      <w:r w:rsidRPr="004D4F1A">
        <w:rPr>
          <w:rFonts w:eastAsia="Times New Roman"/>
          <w:bCs/>
          <w:i/>
          <w:iCs/>
          <w:u w:val="single"/>
          <w:lang w:val="da-DK"/>
        </w:rPr>
        <w:t>Køber:</w:t>
      </w:r>
    </w:p>
    <w:p w14:paraId="61E247D4" w14:textId="47F44D95" w:rsidR="00203BCC" w:rsidRDefault="00203BCC" w:rsidP="005366E7">
      <w:pPr>
        <w:ind w:left="2160" w:firstLine="720"/>
        <w:contextualSpacing/>
        <w:rPr>
          <w:rFonts w:eastAsia="Times New Roman"/>
          <w:b/>
          <w:lang w:val="da-DK"/>
        </w:rPr>
      </w:pPr>
      <w:r>
        <w:rPr>
          <w:rFonts w:eastAsia="Times New Roman"/>
          <w:b/>
          <w:lang w:val="da-DK"/>
        </w:rPr>
        <w:t>Sdr. Herreds Kraftvarmeværker a.m.b.a</w:t>
      </w:r>
    </w:p>
    <w:p w14:paraId="02513116" w14:textId="7ED495F6" w:rsidR="00203BCC" w:rsidRDefault="00203BCC" w:rsidP="005366E7">
      <w:pPr>
        <w:ind w:left="2160" w:firstLine="720"/>
        <w:contextualSpacing/>
        <w:rPr>
          <w:rFonts w:eastAsia="Times New Roman"/>
          <w:b/>
          <w:lang w:val="da-DK"/>
        </w:rPr>
      </w:pPr>
      <w:r>
        <w:rPr>
          <w:rFonts w:eastAsia="Times New Roman"/>
          <w:b/>
          <w:lang w:val="da-DK"/>
        </w:rPr>
        <w:t xml:space="preserve">Næssundvej 327, </w:t>
      </w:r>
      <w:r w:rsidR="00657C4B">
        <w:rPr>
          <w:rFonts w:eastAsia="Times New Roman"/>
          <w:b/>
          <w:lang w:val="da-DK"/>
        </w:rPr>
        <w:t>7960 Karby</w:t>
      </w:r>
    </w:p>
    <w:p w14:paraId="3C8A0AB5" w14:textId="223A38BD" w:rsidR="00657C4B" w:rsidRDefault="00657C4B" w:rsidP="005366E7">
      <w:pPr>
        <w:ind w:left="2160" w:firstLine="720"/>
        <w:contextualSpacing/>
        <w:rPr>
          <w:rFonts w:eastAsia="Times New Roman"/>
          <w:b/>
          <w:lang w:val="da-DK"/>
        </w:rPr>
      </w:pPr>
      <w:r>
        <w:rPr>
          <w:rFonts w:eastAsia="Times New Roman"/>
          <w:b/>
          <w:lang w:val="da-DK"/>
        </w:rPr>
        <w:t>Tlf. 97</w:t>
      </w:r>
      <w:r w:rsidR="002554E3">
        <w:rPr>
          <w:rFonts w:eastAsia="Times New Roman"/>
          <w:b/>
          <w:lang w:val="da-DK"/>
        </w:rPr>
        <w:t xml:space="preserve"> </w:t>
      </w:r>
      <w:r>
        <w:rPr>
          <w:rFonts w:eastAsia="Times New Roman"/>
          <w:b/>
          <w:lang w:val="da-DK"/>
        </w:rPr>
        <w:t>76</w:t>
      </w:r>
      <w:r w:rsidR="002554E3">
        <w:rPr>
          <w:rFonts w:eastAsia="Times New Roman"/>
          <w:b/>
          <w:lang w:val="da-DK"/>
        </w:rPr>
        <w:t xml:space="preserve"> </w:t>
      </w:r>
      <w:r>
        <w:rPr>
          <w:rFonts w:eastAsia="Times New Roman"/>
          <w:b/>
          <w:lang w:val="da-DK"/>
        </w:rPr>
        <w:t>25</w:t>
      </w:r>
      <w:r w:rsidR="002554E3">
        <w:rPr>
          <w:rFonts w:eastAsia="Times New Roman"/>
          <w:b/>
          <w:lang w:val="da-DK"/>
        </w:rPr>
        <w:t xml:space="preserve"> </w:t>
      </w:r>
      <w:r>
        <w:rPr>
          <w:rFonts w:eastAsia="Times New Roman"/>
          <w:b/>
          <w:lang w:val="da-DK"/>
        </w:rPr>
        <w:t>33</w:t>
      </w:r>
    </w:p>
    <w:p w14:paraId="5A382E6B" w14:textId="74BC42A2" w:rsidR="00657C4B" w:rsidRDefault="00657C4B" w:rsidP="005366E7">
      <w:pPr>
        <w:ind w:left="2160" w:firstLine="720"/>
        <w:contextualSpacing/>
        <w:rPr>
          <w:rFonts w:eastAsia="Times New Roman"/>
          <w:b/>
          <w:lang w:val="da-DK"/>
        </w:rPr>
      </w:pPr>
      <w:r>
        <w:rPr>
          <w:rFonts w:eastAsia="Times New Roman"/>
          <w:b/>
          <w:lang w:val="da-DK"/>
        </w:rPr>
        <w:t xml:space="preserve">CVR. </w:t>
      </w:r>
      <w:r w:rsidR="00CB3056">
        <w:rPr>
          <w:rFonts w:eastAsia="Times New Roman"/>
          <w:b/>
          <w:lang w:val="da-DK"/>
        </w:rPr>
        <w:t>16 96 46 38</w:t>
      </w:r>
    </w:p>
    <w:p w14:paraId="57B89930" w14:textId="77777777" w:rsidR="00203BCC" w:rsidRPr="00203BCC" w:rsidRDefault="00203BCC" w:rsidP="00203BCC">
      <w:pPr>
        <w:ind w:left="720"/>
        <w:contextualSpacing/>
        <w:rPr>
          <w:rFonts w:eastAsia="Times New Roman"/>
          <w:b/>
          <w:lang w:val="da-DK"/>
        </w:rPr>
      </w:pPr>
    </w:p>
    <w:p w14:paraId="19D20067" w14:textId="3C304DDD" w:rsidR="00BF7C65" w:rsidRPr="00174734" w:rsidRDefault="00174734" w:rsidP="00174734">
      <w:pPr>
        <w:numPr>
          <w:ilvl w:val="0"/>
          <w:numId w:val="1"/>
        </w:numPr>
        <w:contextualSpacing/>
        <w:rPr>
          <w:rFonts w:eastAsia="Times New Roman"/>
          <w:b/>
          <w:lang w:val="da-DK"/>
        </w:rPr>
      </w:pPr>
      <w:r w:rsidRPr="002D1994">
        <w:rPr>
          <w:rFonts w:eastAsia="Times New Roman"/>
          <w:b/>
          <w:lang w:val="da-DK"/>
        </w:rPr>
        <w:t>Leveringsbetingelser</w:t>
      </w:r>
      <w:r w:rsidR="00D503FA">
        <w:rPr>
          <w:rFonts w:eastAsia="Times New Roman"/>
          <w:b/>
          <w:lang w:val="da-DK"/>
        </w:rPr>
        <w:t xml:space="preserve"> og sted</w:t>
      </w:r>
    </w:p>
    <w:p w14:paraId="3B58938A" w14:textId="0EAB30C1" w:rsidR="002D1994" w:rsidRDefault="002D1994" w:rsidP="002D1994">
      <w:pPr>
        <w:ind w:left="720"/>
        <w:contextualSpacing/>
        <w:rPr>
          <w:rFonts w:eastAsia="Times New Roman"/>
          <w:lang w:val="da-DK"/>
        </w:rPr>
      </w:pPr>
      <w:r w:rsidRPr="002D1994">
        <w:rPr>
          <w:rFonts w:eastAsia="Times New Roman"/>
          <w:lang w:val="da-DK"/>
        </w:rPr>
        <w:t xml:space="preserve">Sælger forpligter sig til at levere halm til Sdr. Herreds Kraftvarmeværker (værket i Øster Assels) fra den </w:t>
      </w:r>
      <w:r w:rsidR="00C75847" w:rsidRPr="00C75847">
        <w:rPr>
          <w:rFonts w:eastAsia="Times New Roman"/>
          <w:lang w:val="da-DK"/>
        </w:rPr>
        <w:t>__________</w:t>
      </w:r>
      <w:r w:rsidRPr="002D1994">
        <w:rPr>
          <w:rFonts w:eastAsia="Times New Roman"/>
          <w:lang w:val="da-DK"/>
        </w:rPr>
        <w:t>. Halmen køres ikke gennem byen ved levering. Sælger forpligter sig samtidig til at modtage halmaske der svarer til den mængde halm der leveres.</w:t>
      </w:r>
    </w:p>
    <w:p w14:paraId="2AE72F79" w14:textId="0214F360" w:rsidR="00D503FA" w:rsidRDefault="00D503FA" w:rsidP="002D1994">
      <w:pPr>
        <w:ind w:left="720"/>
        <w:contextualSpacing/>
        <w:rPr>
          <w:rFonts w:eastAsia="Times New Roman"/>
          <w:lang w:val="da-DK"/>
        </w:rPr>
      </w:pPr>
    </w:p>
    <w:p w14:paraId="78C9691D" w14:textId="4D985A7C" w:rsidR="00D503FA" w:rsidRDefault="00D503FA" w:rsidP="002D1994">
      <w:pPr>
        <w:ind w:left="720"/>
        <w:contextualSpacing/>
        <w:rPr>
          <w:rFonts w:eastAsia="Times New Roman"/>
          <w:i/>
          <w:iCs/>
          <w:u w:val="single"/>
          <w:lang w:val="da-DK"/>
        </w:rPr>
      </w:pPr>
      <w:r w:rsidRPr="00D503FA">
        <w:rPr>
          <w:rFonts w:eastAsia="Times New Roman"/>
          <w:i/>
          <w:iCs/>
          <w:u w:val="single"/>
          <w:lang w:val="da-DK"/>
        </w:rPr>
        <w:t>Leveringadresse:</w:t>
      </w:r>
    </w:p>
    <w:p w14:paraId="68D42D2C" w14:textId="60FDFC7B" w:rsidR="00DB23DF" w:rsidRPr="00DB23DF" w:rsidRDefault="00DB23DF" w:rsidP="002D1994">
      <w:pPr>
        <w:ind w:left="720"/>
        <w:contextualSpacing/>
        <w:rPr>
          <w:rFonts w:eastAsia="Times New Roman"/>
          <w:b/>
          <w:bCs/>
          <w:lang w:val="da-DK"/>
        </w:rPr>
      </w:pPr>
      <w:r>
        <w:rPr>
          <w:rFonts w:eastAsia="Times New Roman"/>
          <w:b/>
          <w:bCs/>
          <w:lang w:val="da-DK"/>
        </w:rPr>
        <w:tab/>
      </w:r>
      <w:r>
        <w:rPr>
          <w:rFonts w:eastAsia="Times New Roman"/>
          <w:b/>
          <w:bCs/>
          <w:lang w:val="da-DK"/>
        </w:rPr>
        <w:tab/>
      </w:r>
      <w:r>
        <w:rPr>
          <w:rFonts w:eastAsia="Times New Roman"/>
          <w:b/>
          <w:bCs/>
          <w:lang w:val="da-DK"/>
        </w:rPr>
        <w:tab/>
        <w:t>Halmværket Øster Assels:</w:t>
      </w:r>
    </w:p>
    <w:p w14:paraId="0B532D34" w14:textId="59499F52" w:rsidR="005366E7" w:rsidRPr="00156152" w:rsidRDefault="00196620" w:rsidP="005366E7">
      <w:pPr>
        <w:ind w:left="720"/>
        <w:contextualSpacing/>
        <w:rPr>
          <w:rFonts w:eastAsia="Times New Roman"/>
          <w:b/>
          <w:bCs/>
          <w:lang w:val="da-DK"/>
        </w:rPr>
      </w:pPr>
      <w:r>
        <w:rPr>
          <w:rFonts w:eastAsia="Times New Roman"/>
          <w:lang w:val="da-DK"/>
        </w:rPr>
        <w:tab/>
      </w:r>
      <w:r>
        <w:rPr>
          <w:rFonts w:eastAsia="Times New Roman"/>
          <w:lang w:val="da-DK"/>
        </w:rPr>
        <w:tab/>
      </w:r>
      <w:r>
        <w:rPr>
          <w:rFonts w:eastAsia="Times New Roman"/>
          <w:lang w:val="da-DK"/>
        </w:rPr>
        <w:tab/>
      </w:r>
      <w:r w:rsidRPr="00156152">
        <w:rPr>
          <w:rFonts w:eastAsia="Times New Roman"/>
          <w:b/>
          <w:bCs/>
          <w:lang w:val="da-DK"/>
        </w:rPr>
        <w:t>Atletikvej 18</w:t>
      </w:r>
      <w:r w:rsidR="005366E7" w:rsidRPr="00156152">
        <w:rPr>
          <w:rFonts w:eastAsia="Times New Roman"/>
          <w:b/>
          <w:bCs/>
          <w:lang w:val="da-DK"/>
        </w:rPr>
        <w:t>, 7990 Øster Assels</w:t>
      </w:r>
    </w:p>
    <w:p w14:paraId="3B58938B" w14:textId="77777777" w:rsidR="002D1994" w:rsidRPr="002D1994" w:rsidRDefault="002D1994" w:rsidP="002D1994">
      <w:pPr>
        <w:ind w:left="720"/>
        <w:contextualSpacing/>
        <w:rPr>
          <w:rFonts w:eastAsia="Times New Roman"/>
          <w:lang w:val="da-DK"/>
        </w:rPr>
      </w:pPr>
      <w:r w:rsidRPr="002D1994">
        <w:rPr>
          <w:rFonts w:eastAsia="Times New Roman"/>
          <w:lang w:val="da-DK"/>
        </w:rPr>
        <w:t xml:space="preserve"> </w:t>
      </w:r>
    </w:p>
    <w:p w14:paraId="3B58938C" w14:textId="77777777" w:rsidR="002D1994" w:rsidRPr="002D1994" w:rsidRDefault="002D1994" w:rsidP="002D1994">
      <w:pPr>
        <w:numPr>
          <w:ilvl w:val="0"/>
          <w:numId w:val="1"/>
        </w:numPr>
        <w:contextualSpacing/>
        <w:rPr>
          <w:rFonts w:eastAsia="Times New Roman"/>
          <w:b/>
          <w:lang w:val="da-DK"/>
        </w:rPr>
      </w:pPr>
      <w:r w:rsidRPr="002D1994">
        <w:rPr>
          <w:rFonts w:eastAsia="Times New Roman"/>
          <w:b/>
          <w:lang w:val="da-DK"/>
        </w:rPr>
        <w:t>Kontraktperiode</w:t>
      </w:r>
    </w:p>
    <w:p w14:paraId="3B58938D" w14:textId="20FF5B48" w:rsidR="002D1994" w:rsidRPr="002D1994" w:rsidRDefault="002D1994" w:rsidP="002D1994">
      <w:pPr>
        <w:ind w:left="720"/>
        <w:contextualSpacing/>
        <w:rPr>
          <w:rFonts w:eastAsia="Times New Roman"/>
          <w:lang w:val="da-DK"/>
        </w:rPr>
      </w:pPr>
      <w:r w:rsidRPr="00C75847">
        <w:rPr>
          <w:rFonts w:eastAsia="Times New Roman"/>
          <w:lang w:val="da-DK"/>
        </w:rPr>
        <w:t>Kontrakten omfatter levering af halm i perioden 1. juli 20</w:t>
      </w:r>
      <w:r w:rsidR="00D6077D" w:rsidRPr="00C75847">
        <w:rPr>
          <w:rFonts w:eastAsia="Times New Roman"/>
          <w:lang w:val="da-DK"/>
        </w:rPr>
        <w:t>2</w:t>
      </w:r>
      <w:r w:rsidR="00EE1AF5">
        <w:rPr>
          <w:rFonts w:eastAsia="Times New Roman"/>
          <w:lang w:val="da-DK"/>
        </w:rPr>
        <w:t>3</w:t>
      </w:r>
      <w:r w:rsidRPr="00C75847">
        <w:rPr>
          <w:rFonts w:eastAsia="Times New Roman"/>
          <w:lang w:val="da-DK"/>
        </w:rPr>
        <w:t xml:space="preserve"> til 30. juni 202</w:t>
      </w:r>
      <w:r w:rsidR="00EE1AF5">
        <w:rPr>
          <w:rFonts w:eastAsia="Times New Roman"/>
          <w:lang w:val="da-DK"/>
        </w:rPr>
        <w:t>6</w:t>
      </w:r>
      <w:r w:rsidRPr="00C75847">
        <w:rPr>
          <w:rFonts w:eastAsia="Times New Roman"/>
          <w:lang w:val="da-DK"/>
        </w:rPr>
        <w:t xml:space="preserve"> (</w:t>
      </w:r>
      <w:r w:rsidR="00EE1AF5">
        <w:rPr>
          <w:rFonts w:eastAsia="Times New Roman"/>
          <w:lang w:val="da-DK"/>
        </w:rPr>
        <w:t>3</w:t>
      </w:r>
      <w:r w:rsidRPr="00C75847">
        <w:rPr>
          <w:rFonts w:eastAsia="Times New Roman"/>
          <w:lang w:val="da-DK"/>
        </w:rPr>
        <w:t xml:space="preserve"> sæson</w:t>
      </w:r>
      <w:r w:rsidR="00EE1AF5">
        <w:rPr>
          <w:rFonts w:eastAsia="Times New Roman"/>
          <w:lang w:val="da-DK"/>
        </w:rPr>
        <w:t>er</w:t>
      </w:r>
      <w:r w:rsidRPr="00C75847">
        <w:rPr>
          <w:rFonts w:eastAsia="Times New Roman"/>
          <w:lang w:val="da-DK"/>
        </w:rPr>
        <w:t>)</w:t>
      </w:r>
      <w:r w:rsidRPr="002D1994">
        <w:rPr>
          <w:rFonts w:eastAsia="Times New Roman"/>
          <w:lang w:val="da-DK"/>
        </w:rPr>
        <w:t xml:space="preserve">. Sælger forpligter sig </w:t>
      </w:r>
      <w:r w:rsidR="00016268" w:rsidRPr="002D1994">
        <w:rPr>
          <w:rFonts w:eastAsia="Times New Roman"/>
          <w:lang w:val="da-DK"/>
        </w:rPr>
        <w:t>til</w:t>
      </w:r>
      <w:r w:rsidRPr="002D1994">
        <w:rPr>
          <w:rFonts w:eastAsia="Times New Roman"/>
          <w:lang w:val="da-DK"/>
        </w:rPr>
        <w:t xml:space="preserve"> at levere den omfattede leveringsmængde jævnt over leveringsperioden, eller ifølge aftale med driftsledelsen for kraftvarmeværket.</w:t>
      </w:r>
    </w:p>
    <w:p w14:paraId="3B58938E" w14:textId="77777777" w:rsidR="002D1994" w:rsidRPr="002D1994" w:rsidRDefault="002D1994" w:rsidP="002D1994">
      <w:pPr>
        <w:ind w:left="720"/>
        <w:contextualSpacing/>
        <w:rPr>
          <w:rFonts w:eastAsia="Times New Roman"/>
          <w:lang w:val="da-DK"/>
        </w:rPr>
      </w:pPr>
      <w:r w:rsidRPr="002D1994">
        <w:rPr>
          <w:rFonts w:eastAsia="Times New Roman"/>
          <w:lang w:val="da-DK"/>
        </w:rPr>
        <w:t xml:space="preserve"> </w:t>
      </w:r>
    </w:p>
    <w:p w14:paraId="3B58938F" w14:textId="0670F17E" w:rsidR="002D1994" w:rsidRDefault="002D1994" w:rsidP="002D1994">
      <w:pPr>
        <w:numPr>
          <w:ilvl w:val="0"/>
          <w:numId w:val="1"/>
        </w:numPr>
        <w:contextualSpacing/>
        <w:rPr>
          <w:rFonts w:eastAsia="Times New Roman"/>
          <w:b/>
          <w:lang w:val="da-DK"/>
        </w:rPr>
      </w:pPr>
      <w:r w:rsidRPr="002D1994">
        <w:rPr>
          <w:rFonts w:eastAsia="Times New Roman"/>
          <w:b/>
          <w:lang w:val="da-DK"/>
        </w:rPr>
        <w:t>Mængde</w:t>
      </w:r>
      <w:r w:rsidR="00C9316F">
        <w:rPr>
          <w:rFonts w:eastAsia="Times New Roman"/>
          <w:b/>
          <w:lang w:val="da-DK"/>
        </w:rPr>
        <w:t>,</w:t>
      </w:r>
      <w:r w:rsidR="009C2CD8">
        <w:rPr>
          <w:rFonts w:eastAsia="Times New Roman"/>
          <w:b/>
          <w:lang w:val="da-DK"/>
        </w:rPr>
        <w:t xml:space="preserve"> type,</w:t>
      </w:r>
      <w:r w:rsidR="00956C1C">
        <w:rPr>
          <w:rFonts w:eastAsia="Times New Roman"/>
          <w:b/>
          <w:lang w:val="da-DK"/>
        </w:rPr>
        <w:t xml:space="preserve"> kvalitet</w:t>
      </w:r>
      <w:r w:rsidRPr="002D1994">
        <w:rPr>
          <w:rFonts w:eastAsia="Times New Roman"/>
          <w:b/>
          <w:lang w:val="da-DK"/>
        </w:rPr>
        <w:t xml:space="preserve"> og pris </w:t>
      </w:r>
    </w:p>
    <w:p w14:paraId="76E20532" w14:textId="7762564B" w:rsidR="00CB3056" w:rsidRPr="00CB3056" w:rsidRDefault="00144B3E" w:rsidP="00CB3056">
      <w:pPr>
        <w:ind w:left="720"/>
        <w:contextualSpacing/>
        <w:rPr>
          <w:rFonts w:eastAsia="Times New Roman"/>
          <w:bCs/>
          <w:i/>
          <w:iCs/>
          <w:u w:val="single"/>
          <w:lang w:val="da-DK"/>
        </w:rPr>
      </w:pPr>
      <w:r>
        <w:rPr>
          <w:rFonts w:eastAsia="Times New Roman"/>
          <w:bCs/>
          <w:i/>
          <w:iCs/>
          <w:u w:val="single"/>
          <w:lang w:val="da-DK"/>
        </w:rPr>
        <w:t xml:space="preserve">4.1 </w:t>
      </w:r>
      <w:r w:rsidR="00CB3056" w:rsidRPr="00CB3056">
        <w:rPr>
          <w:rFonts w:eastAsia="Times New Roman"/>
          <w:bCs/>
          <w:i/>
          <w:iCs/>
          <w:u w:val="single"/>
          <w:lang w:val="da-DK"/>
        </w:rPr>
        <w:t>Mængd</w:t>
      </w:r>
      <w:r w:rsidR="008C10DE">
        <w:rPr>
          <w:rFonts w:eastAsia="Times New Roman"/>
          <w:bCs/>
          <w:i/>
          <w:iCs/>
          <w:u w:val="single"/>
          <w:lang w:val="da-DK"/>
        </w:rPr>
        <w:t>e</w:t>
      </w:r>
    </w:p>
    <w:p w14:paraId="3B589390" w14:textId="63ECAB18" w:rsidR="002D1994" w:rsidRDefault="002D1994" w:rsidP="002D1994">
      <w:pPr>
        <w:ind w:left="720"/>
        <w:contextualSpacing/>
        <w:rPr>
          <w:rFonts w:eastAsia="Times New Roman"/>
          <w:lang w:val="da-DK"/>
        </w:rPr>
      </w:pPr>
      <w:r w:rsidRPr="002D1994">
        <w:rPr>
          <w:rFonts w:eastAsia="Times New Roman"/>
          <w:lang w:val="da-DK"/>
        </w:rPr>
        <w:t xml:space="preserve">Den aftalte leveringsmængde er for hver hele </w:t>
      </w:r>
      <w:r w:rsidRPr="00561813">
        <w:rPr>
          <w:rFonts w:eastAsia="Times New Roman"/>
          <w:lang w:val="da-DK"/>
        </w:rPr>
        <w:t xml:space="preserve">halmsæson ca. </w:t>
      </w:r>
      <w:r w:rsidR="00DD6EF8">
        <w:rPr>
          <w:rFonts w:eastAsia="Times New Roman"/>
          <w:lang w:val="da-DK"/>
        </w:rPr>
        <w:t>500</w:t>
      </w:r>
      <w:r w:rsidRPr="00561813">
        <w:rPr>
          <w:rFonts w:eastAsia="Times New Roman"/>
          <w:lang w:val="da-DK"/>
        </w:rPr>
        <w:t xml:space="preserve"> ton </w:t>
      </w:r>
      <w:r w:rsidR="007F1A9D" w:rsidRPr="00561813">
        <w:rPr>
          <w:rFonts w:eastAsia="Times New Roman"/>
          <w:lang w:val="da-DK"/>
        </w:rPr>
        <w:t xml:space="preserve">halm </w:t>
      </w:r>
      <w:r w:rsidRPr="00561813">
        <w:rPr>
          <w:rFonts w:eastAsia="Times New Roman"/>
          <w:lang w:val="da-DK"/>
        </w:rPr>
        <w:t>(+</w:t>
      </w:r>
      <w:r w:rsidR="006F477C" w:rsidRPr="00561813">
        <w:rPr>
          <w:rFonts w:eastAsia="Times New Roman"/>
          <w:lang w:val="da-DK"/>
        </w:rPr>
        <w:t xml:space="preserve"> </w:t>
      </w:r>
      <w:r w:rsidRPr="00561813">
        <w:rPr>
          <w:rFonts w:eastAsia="Times New Roman"/>
          <w:lang w:val="da-DK"/>
        </w:rPr>
        <w:t>- 10</w:t>
      </w:r>
      <w:r w:rsidR="00A84B9B" w:rsidRPr="00561813">
        <w:rPr>
          <w:rFonts w:eastAsia="Times New Roman"/>
          <w:lang w:val="da-DK"/>
        </w:rPr>
        <w:t xml:space="preserve"> </w:t>
      </w:r>
      <w:r w:rsidRPr="00561813">
        <w:rPr>
          <w:rFonts w:eastAsia="Times New Roman"/>
          <w:lang w:val="da-DK"/>
        </w:rPr>
        <w:t>%).</w:t>
      </w:r>
      <w:r w:rsidRPr="002D1994">
        <w:rPr>
          <w:rFonts w:eastAsia="Times New Roman"/>
          <w:lang w:val="da-DK"/>
        </w:rPr>
        <w:t xml:space="preserve"> Sker der v</w:t>
      </w:r>
      <w:r w:rsidR="00A84B9B">
        <w:rPr>
          <w:rFonts w:eastAsia="Times New Roman"/>
          <w:lang w:val="da-DK"/>
        </w:rPr>
        <w:t xml:space="preserve">æsentlige ændringer </w:t>
      </w:r>
      <w:r w:rsidRPr="002D1994">
        <w:rPr>
          <w:rFonts w:eastAsia="Times New Roman"/>
          <w:lang w:val="da-DK"/>
        </w:rPr>
        <w:t xml:space="preserve">i værkets behov for varmeproduktion har Sdr. Herreds Kraftvarmeværker krav på en genforhandling af leveringsmængden. </w:t>
      </w:r>
    </w:p>
    <w:p w14:paraId="7B3DB9B8" w14:textId="77777777" w:rsidR="00E73EC6" w:rsidRDefault="00E73EC6" w:rsidP="002D1994">
      <w:pPr>
        <w:ind w:left="720"/>
        <w:contextualSpacing/>
        <w:rPr>
          <w:rFonts w:eastAsia="Times New Roman"/>
          <w:lang w:val="da-DK"/>
        </w:rPr>
      </w:pPr>
    </w:p>
    <w:p w14:paraId="2CDD24A1" w14:textId="6C8DB087" w:rsidR="00064E9D" w:rsidRDefault="00144B3E" w:rsidP="002D1994">
      <w:pPr>
        <w:ind w:left="720"/>
        <w:contextualSpacing/>
        <w:rPr>
          <w:rFonts w:eastAsia="Times New Roman"/>
          <w:i/>
          <w:iCs/>
          <w:u w:val="single"/>
          <w:lang w:val="da-DK"/>
        </w:rPr>
      </w:pPr>
      <w:r>
        <w:rPr>
          <w:rFonts w:eastAsia="Times New Roman"/>
          <w:i/>
          <w:iCs/>
          <w:u w:val="single"/>
          <w:lang w:val="da-DK"/>
        </w:rPr>
        <w:t xml:space="preserve">4.2 </w:t>
      </w:r>
      <w:r w:rsidR="00E73EC6" w:rsidRPr="00E73EC6">
        <w:rPr>
          <w:rFonts w:eastAsia="Times New Roman"/>
          <w:i/>
          <w:iCs/>
          <w:u w:val="single"/>
          <w:lang w:val="da-DK"/>
        </w:rPr>
        <w:t>Type</w:t>
      </w:r>
    </w:p>
    <w:p w14:paraId="7FF09FE1" w14:textId="3BF7E41C" w:rsidR="00BD64A6" w:rsidRPr="00BD64A6" w:rsidRDefault="00BD64A6" w:rsidP="002D1994">
      <w:pPr>
        <w:ind w:left="720"/>
        <w:contextualSpacing/>
        <w:rPr>
          <w:rFonts w:eastAsia="Times New Roman"/>
          <w:lang w:val="da-DK"/>
        </w:rPr>
      </w:pPr>
      <w:r>
        <w:rPr>
          <w:rFonts w:eastAsia="Times New Roman"/>
          <w:lang w:val="da-DK"/>
        </w:rPr>
        <w:t xml:space="preserve">Størrelse </w:t>
      </w:r>
      <w:r w:rsidR="0083551F">
        <w:rPr>
          <w:rFonts w:eastAsia="Times New Roman"/>
          <w:lang w:val="da-DK"/>
        </w:rPr>
        <w:t>–</w:t>
      </w:r>
      <w:r w:rsidR="004D4F1A">
        <w:rPr>
          <w:rFonts w:eastAsia="Times New Roman"/>
          <w:lang w:val="da-DK"/>
        </w:rPr>
        <w:t xml:space="preserve"> </w:t>
      </w:r>
      <w:r w:rsidR="0083551F">
        <w:rPr>
          <w:rFonts w:eastAsia="Times New Roman"/>
          <w:lang w:val="da-DK"/>
        </w:rPr>
        <w:t>Hesston</w:t>
      </w:r>
      <w:r w:rsidR="00B444A6">
        <w:rPr>
          <w:rFonts w:eastAsia="Times New Roman"/>
          <w:lang w:val="da-DK"/>
        </w:rPr>
        <w:t>-baller (</w:t>
      </w:r>
      <w:r w:rsidR="00B444A6" w:rsidRPr="00B444A6">
        <w:rPr>
          <w:lang w:val="da-DK"/>
        </w:rPr>
        <w:t>H x b x l: ca. 1,3 x 1,2 x 2,4 (m)</w:t>
      </w:r>
      <w:r w:rsidR="00B444A6">
        <w:rPr>
          <w:rFonts w:eastAsia="Times New Roman"/>
          <w:lang w:val="da-DK"/>
        </w:rPr>
        <w:t>)</w:t>
      </w:r>
    </w:p>
    <w:p w14:paraId="4BD9D535" w14:textId="0009D893" w:rsidR="00064E9D" w:rsidRDefault="00064E9D" w:rsidP="002D1994">
      <w:pPr>
        <w:ind w:left="720"/>
        <w:contextualSpacing/>
        <w:rPr>
          <w:lang w:val="da-DK"/>
        </w:rPr>
      </w:pPr>
      <w:r w:rsidRPr="00064E9D">
        <w:rPr>
          <w:lang w:val="da-DK"/>
        </w:rPr>
        <w:t>Kornhalm</w:t>
      </w:r>
      <w:r w:rsidR="00E12FC9">
        <w:rPr>
          <w:lang w:val="da-DK"/>
        </w:rPr>
        <w:t xml:space="preserve"> -</w:t>
      </w:r>
      <w:r w:rsidRPr="00064E9D">
        <w:rPr>
          <w:lang w:val="da-DK"/>
        </w:rPr>
        <w:t xml:space="preserve"> Halm fra rug, hvede, havre og triticale. </w:t>
      </w:r>
      <w:r w:rsidR="00E12FC9">
        <w:rPr>
          <w:lang w:val="da-DK"/>
        </w:rPr>
        <w:t>M</w:t>
      </w:r>
      <w:r w:rsidRPr="00064E9D">
        <w:rPr>
          <w:lang w:val="da-DK"/>
        </w:rPr>
        <w:t>å ikke indeholde udlæg.</w:t>
      </w:r>
    </w:p>
    <w:p w14:paraId="01D03DC8" w14:textId="24B47A5C" w:rsidR="00E12FC9" w:rsidRPr="00E73EC6" w:rsidRDefault="00E73EC6" w:rsidP="002D1994">
      <w:pPr>
        <w:ind w:left="720"/>
        <w:contextualSpacing/>
        <w:rPr>
          <w:rFonts w:eastAsia="Times New Roman"/>
          <w:lang w:val="da-DK"/>
        </w:rPr>
      </w:pPr>
      <w:r w:rsidRPr="00E73EC6">
        <w:rPr>
          <w:lang w:val="da-DK"/>
        </w:rPr>
        <w:lastRenderedPageBreak/>
        <w:t>Rapshalm</w:t>
      </w:r>
      <w:r>
        <w:rPr>
          <w:lang w:val="da-DK"/>
        </w:rPr>
        <w:t xml:space="preserve"> -</w:t>
      </w:r>
      <w:r w:rsidRPr="00E73EC6">
        <w:rPr>
          <w:lang w:val="da-DK"/>
        </w:rPr>
        <w:t xml:space="preserve"> Halm fra raps samt kornhalm</w:t>
      </w:r>
      <w:r>
        <w:rPr>
          <w:lang w:val="da-DK"/>
        </w:rPr>
        <w:t>.</w:t>
      </w:r>
    </w:p>
    <w:p w14:paraId="3B589391" w14:textId="77777777" w:rsidR="002D1994" w:rsidRPr="002D1994" w:rsidRDefault="002D1994" w:rsidP="002D1994">
      <w:pPr>
        <w:ind w:left="720"/>
        <w:contextualSpacing/>
        <w:rPr>
          <w:rFonts w:eastAsia="Times New Roman"/>
          <w:lang w:val="da-DK"/>
        </w:rPr>
      </w:pPr>
    </w:p>
    <w:p w14:paraId="3B589393" w14:textId="07F8BD95" w:rsidR="002D1994" w:rsidRPr="00084AEC" w:rsidRDefault="00144B3E" w:rsidP="002D1994">
      <w:pPr>
        <w:ind w:left="720"/>
        <w:contextualSpacing/>
        <w:rPr>
          <w:rFonts w:eastAsia="Times New Roman"/>
          <w:i/>
          <w:iCs/>
          <w:u w:val="single"/>
          <w:lang w:val="da-DK"/>
        </w:rPr>
      </w:pPr>
      <w:r>
        <w:rPr>
          <w:rFonts w:eastAsia="Times New Roman"/>
          <w:i/>
          <w:iCs/>
          <w:u w:val="single"/>
          <w:lang w:val="da-DK"/>
        </w:rPr>
        <w:t xml:space="preserve">4.3 </w:t>
      </w:r>
      <w:r w:rsidR="00084AEC" w:rsidRPr="00084AEC">
        <w:rPr>
          <w:rFonts w:eastAsia="Times New Roman"/>
          <w:i/>
          <w:iCs/>
          <w:u w:val="single"/>
          <w:lang w:val="da-DK"/>
        </w:rPr>
        <w:t>Kvalitet</w:t>
      </w:r>
    </w:p>
    <w:p w14:paraId="745DF58F" w14:textId="21424733" w:rsidR="00084AEC" w:rsidRPr="00084AEC" w:rsidRDefault="002D1994" w:rsidP="004D4F1A">
      <w:pPr>
        <w:pStyle w:val="Listeafsnit"/>
        <w:numPr>
          <w:ilvl w:val="0"/>
          <w:numId w:val="2"/>
        </w:numPr>
      </w:pPr>
      <w:r w:rsidRPr="00084AEC">
        <w:t xml:space="preserve">Vandindholdet må maksimalt udgøre 16 %, overstiges dette maksimum modtages halmen ikke </w:t>
      </w:r>
      <w:r w:rsidR="00956C1C" w:rsidRPr="00084AEC">
        <w:t>medmindre</w:t>
      </w:r>
      <w:r w:rsidRPr="00084AEC">
        <w:t xml:space="preserve"> der laves særskilt aftale herom.</w:t>
      </w:r>
    </w:p>
    <w:p w14:paraId="2BDCE99B" w14:textId="7B106FB5" w:rsidR="00084AEC" w:rsidRDefault="00084AEC" w:rsidP="004D4F1A">
      <w:pPr>
        <w:pStyle w:val="Listeafsnit"/>
        <w:numPr>
          <w:ilvl w:val="0"/>
          <w:numId w:val="2"/>
        </w:numPr>
      </w:pPr>
      <w:r w:rsidRPr="00084AEC">
        <w:t>Halmen skal være fra samme høstår som det leveres, medmindre det er tørt halm der er opbevaret i hus.</w:t>
      </w:r>
    </w:p>
    <w:p w14:paraId="63AE2C0D" w14:textId="408D7A33" w:rsidR="00084AEC" w:rsidRPr="00084AEC" w:rsidRDefault="00980B81" w:rsidP="00084AEC">
      <w:pPr>
        <w:pStyle w:val="Listeafsnit"/>
        <w:numPr>
          <w:ilvl w:val="0"/>
          <w:numId w:val="2"/>
        </w:numPr>
      </w:pPr>
      <w:r>
        <w:t>Halmen skal være snittet.</w:t>
      </w:r>
    </w:p>
    <w:p w14:paraId="506FC88B" w14:textId="3105D19F" w:rsidR="00084AEC" w:rsidRDefault="00084AEC" w:rsidP="002D1994">
      <w:pPr>
        <w:ind w:left="720"/>
        <w:contextualSpacing/>
        <w:rPr>
          <w:lang w:val="da-DK"/>
        </w:rPr>
      </w:pPr>
    </w:p>
    <w:p w14:paraId="47479249" w14:textId="2729C1B3" w:rsidR="00084AEC" w:rsidRPr="00084AEC" w:rsidRDefault="00144B3E" w:rsidP="002D1994">
      <w:pPr>
        <w:ind w:left="720"/>
        <w:contextualSpacing/>
        <w:rPr>
          <w:i/>
          <w:iCs/>
          <w:u w:val="single"/>
          <w:lang w:val="da-DK"/>
        </w:rPr>
      </w:pPr>
      <w:r>
        <w:rPr>
          <w:i/>
          <w:iCs/>
          <w:u w:val="single"/>
          <w:lang w:val="da-DK"/>
        </w:rPr>
        <w:t xml:space="preserve">4.4 </w:t>
      </w:r>
      <w:r w:rsidR="00084AEC" w:rsidRPr="00084AEC">
        <w:rPr>
          <w:i/>
          <w:iCs/>
          <w:u w:val="single"/>
          <w:lang w:val="da-DK"/>
        </w:rPr>
        <w:t>Pris</w:t>
      </w:r>
    </w:p>
    <w:p w14:paraId="601C8A4E" w14:textId="58C3D809" w:rsidR="00084AEC" w:rsidRPr="00084AEC" w:rsidRDefault="00084AEC" w:rsidP="00144B3E">
      <w:pPr>
        <w:ind w:left="720"/>
        <w:contextualSpacing/>
        <w:rPr>
          <w:rFonts w:eastAsia="Times New Roman"/>
          <w:lang w:val="da-DK"/>
        </w:rPr>
      </w:pPr>
      <w:r w:rsidRPr="002D1994">
        <w:rPr>
          <w:rFonts w:eastAsia="Times New Roman"/>
          <w:lang w:val="da-DK"/>
        </w:rPr>
        <w:t xml:space="preserve">Prisen er i aftaleperioden aftalt til </w:t>
      </w:r>
      <w:r w:rsidR="00C75847">
        <w:rPr>
          <w:rFonts w:eastAsia="Times New Roman"/>
          <w:lang w:val="da-DK"/>
        </w:rPr>
        <w:t>______</w:t>
      </w:r>
      <w:r w:rsidRPr="002D1994">
        <w:rPr>
          <w:rFonts w:eastAsia="Times New Roman"/>
          <w:lang w:val="da-DK"/>
        </w:rPr>
        <w:t xml:space="preserve"> kr. pr. ton.</w:t>
      </w:r>
    </w:p>
    <w:p w14:paraId="3B589395" w14:textId="77777777" w:rsidR="002D1994" w:rsidRPr="002D1994" w:rsidRDefault="002D1994" w:rsidP="002D1994">
      <w:pPr>
        <w:ind w:left="720"/>
        <w:contextualSpacing/>
        <w:rPr>
          <w:rFonts w:eastAsia="Times New Roman"/>
          <w:lang w:val="da-DK"/>
        </w:rPr>
      </w:pPr>
    </w:p>
    <w:p w14:paraId="3B589396" w14:textId="77777777" w:rsidR="002D1994" w:rsidRPr="002D1994" w:rsidRDefault="002D1994" w:rsidP="002D1994">
      <w:pPr>
        <w:ind w:left="720"/>
        <w:contextualSpacing/>
        <w:rPr>
          <w:rFonts w:eastAsia="Times New Roman"/>
          <w:lang w:val="da-DK"/>
        </w:rPr>
      </w:pPr>
      <w:r w:rsidRPr="00C75847">
        <w:rPr>
          <w:rFonts w:eastAsia="Times New Roman"/>
          <w:lang w:val="da-DK"/>
        </w:rPr>
        <w:t>Ved levering direkte fra mark ydes der en rabat på 100 kr. pr. ton.</w:t>
      </w:r>
      <w:r w:rsidRPr="002D1994">
        <w:rPr>
          <w:rFonts w:eastAsia="Times New Roman"/>
          <w:lang w:val="da-DK"/>
        </w:rPr>
        <w:t xml:space="preserve"> </w:t>
      </w:r>
    </w:p>
    <w:p w14:paraId="3B589397" w14:textId="77777777" w:rsidR="002D1994" w:rsidRPr="002D1994" w:rsidRDefault="002D1994" w:rsidP="002D1994">
      <w:pPr>
        <w:ind w:left="720"/>
        <w:contextualSpacing/>
        <w:rPr>
          <w:rFonts w:eastAsia="Times New Roman"/>
          <w:lang w:val="da-DK"/>
        </w:rPr>
      </w:pPr>
    </w:p>
    <w:p w14:paraId="3B589398" w14:textId="340854ED" w:rsidR="002D1994" w:rsidRPr="00C75847" w:rsidRDefault="002D1994" w:rsidP="002D1994">
      <w:pPr>
        <w:ind w:left="720"/>
        <w:contextualSpacing/>
        <w:rPr>
          <w:rFonts w:eastAsia="Times New Roman"/>
          <w:lang w:val="da-DK"/>
        </w:rPr>
      </w:pPr>
      <w:r w:rsidRPr="00C75847">
        <w:rPr>
          <w:rFonts w:eastAsia="Times New Roman"/>
          <w:lang w:val="da-DK"/>
        </w:rPr>
        <w:t xml:space="preserve">Da Sdr. Herreds Kraftvarmeværker </w:t>
      </w:r>
      <w:r w:rsidR="003063C5" w:rsidRPr="00C75847">
        <w:rPr>
          <w:rFonts w:eastAsia="Times New Roman"/>
          <w:lang w:val="da-DK"/>
        </w:rPr>
        <w:t>kan vælge</w:t>
      </w:r>
      <w:r w:rsidRPr="00C75847">
        <w:rPr>
          <w:rFonts w:eastAsia="Times New Roman"/>
          <w:lang w:val="da-DK"/>
        </w:rPr>
        <w:t xml:space="preserve"> at indgå aftale med </w:t>
      </w:r>
      <w:r w:rsidR="003063C5" w:rsidRPr="00C75847">
        <w:rPr>
          <w:rFonts w:eastAsia="Times New Roman"/>
          <w:lang w:val="da-DK"/>
        </w:rPr>
        <w:t>flere</w:t>
      </w:r>
      <w:r w:rsidRPr="00C75847">
        <w:rPr>
          <w:rFonts w:eastAsia="Times New Roman"/>
          <w:lang w:val="da-DK"/>
        </w:rPr>
        <w:t xml:space="preserve"> </w:t>
      </w:r>
      <w:r w:rsidR="003063C5" w:rsidRPr="00C75847">
        <w:rPr>
          <w:rFonts w:eastAsia="Times New Roman"/>
          <w:lang w:val="da-DK"/>
        </w:rPr>
        <w:t>halmleverandører,</w:t>
      </w:r>
      <w:r w:rsidRPr="00C75847">
        <w:rPr>
          <w:rFonts w:eastAsia="Times New Roman"/>
          <w:lang w:val="da-DK"/>
        </w:rPr>
        <w:t xml:space="preserve"> vil der </w:t>
      </w:r>
      <w:r w:rsidR="00313783" w:rsidRPr="00C75847">
        <w:rPr>
          <w:rFonts w:eastAsia="Times New Roman"/>
          <w:lang w:val="da-DK"/>
        </w:rPr>
        <w:t>enten blive aftalt en fordeling ved høsten, eller også aftales det med én af leverandørerne at vedkommende leverer</w:t>
      </w:r>
      <w:r w:rsidRPr="00C75847">
        <w:rPr>
          <w:rFonts w:eastAsia="Times New Roman"/>
          <w:lang w:val="da-DK"/>
        </w:rPr>
        <w:t xml:space="preserve"> direkte fra mark.</w:t>
      </w:r>
    </w:p>
    <w:p w14:paraId="3B589399" w14:textId="77777777" w:rsidR="002D1994" w:rsidRPr="002D1994" w:rsidRDefault="002D1994" w:rsidP="002D1994">
      <w:pPr>
        <w:ind w:left="720"/>
        <w:contextualSpacing/>
        <w:rPr>
          <w:rFonts w:eastAsia="Times New Roman"/>
          <w:lang w:val="da-DK"/>
        </w:rPr>
      </w:pPr>
    </w:p>
    <w:p w14:paraId="3B58939A" w14:textId="77777777" w:rsidR="002D1994" w:rsidRPr="002D1994" w:rsidRDefault="002D1994" w:rsidP="00A84B9B">
      <w:pPr>
        <w:ind w:left="720"/>
        <w:contextualSpacing/>
        <w:rPr>
          <w:rFonts w:eastAsia="Times New Roman"/>
          <w:lang w:val="da-DK"/>
        </w:rPr>
      </w:pPr>
      <w:r w:rsidRPr="002D1994">
        <w:rPr>
          <w:rFonts w:eastAsia="Times New Roman"/>
          <w:lang w:val="da-DK"/>
        </w:rPr>
        <w:t>Alle priser er ekskl. moms og frit leveret halmværket i Øster Assels.</w:t>
      </w:r>
    </w:p>
    <w:p w14:paraId="3B58939B" w14:textId="77777777" w:rsidR="002D1994" w:rsidRPr="002D1994" w:rsidRDefault="002D1994" w:rsidP="002D1994">
      <w:pPr>
        <w:rPr>
          <w:rFonts w:eastAsia="Times New Roman"/>
          <w:lang w:val="da-DK"/>
        </w:rPr>
      </w:pPr>
    </w:p>
    <w:p w14:paraId="3B58939C" w14:textId="77777777" w:rsidR="002D1994" w:rsidRPr="002D1994" w:rsidRDefault="002D1994" w:rsidP="002D1994">
      <w:pPr>
        <w:numPr>
          <w:ilvl w:val="0"/>
          <w:numId w:val="1"/>
        </w:numPr>
        <w:contextualSpacing/>
        <w:rPr>
          <w:rFonts w:eastAsia="Times New Roman"/>
          <w:b/>
          <w:lang w:val="da-DK"/>
        </w:rPr>
      </w:pPr>
      <w:r w:rsidRPr="002D1994">
        <w:rPr>
          <w:rFonts w:eastAsia="Times New Roman"/>
          <w:b/>
          <w:lang w:val="da-DK"/>
        </w:rPr>
        <w:t>Misligholdelse</w:t>
      </w:r>
    </w:p>
    <w:p w14:paraId="1D089F21" w14:textId="77777777" w:rsidR="006C6C48" w:rsidRPr="006C6C48" w:rsidRDefault="006C6C48" w:rsidP="002D1994">
      <w:pPr>
        <w:ind w:left="720"/>
        <w:contextualSpacing/>
        <w:rPr>
          <w:rFonts w:eastAsia="Times New Roman"/>
          <w:i/>
          <w:iCs/>
          <w:u w:val="single"/>
          <w:lang w:val="da-DK"/>
        </w:rPr>
      </w:pPr>
      <w:r w:rsidRPr="006C6C48">
        <w:rPr>
          <w:rFonts w:eastAsia="Times New Roman"/>
          <w:i/>
          <w:iCs/>
          <w:u w:val="single"/>
          <w:lang w:val="da-DK"/>
        </w:rPr>
        <w:t>5.1</w:t>
      </w:r>
    </w:p>
    <w:p w14:paraId="3B58939D" w14:textId="2D86877D" w:rsidR="002D1994" w:rsidRPr="002D1994" w:rsidRDefault="002D1994" w:rsidP="002D1994">
      <w:pPr>
        <w:ind w:left="720"/>
        <w:contextualSpacing/>
        <w:rPr>
          <w:rFonts w:eastAsia="Times New Roman"/>
          <w:lang w:val="da-DK"/>
        </w:rPr>
      </w:pPr>
      <w:r w:rsidRPr="002D1994">
        <w:rPr>
          <w:rFonts w:eastAsia="Times New Roman"/>
          <w:lang w:val="da-DK"/>
        </w:rPr>
        <w:t xml:space="preserve">Såfremt en af parterne misligholder sine forpligtelser i henhold til denne kontrakt, er den anden part berettiget til at ophæve kontrakten uden varsel samt gøre misligholdelsesbeføjelser gældende efter dansk rets almindelige regler herom. </w:t>
      </w:r>
    </w:p>
    <w:p w14:paraId="3B5893A0" w14:textId="77777777" w:rsidR="00A84B9B" w:rsidRDefault="00A84B9B" w:rsidP="00144B3E">
      <w:pPr>
        <w:contextualSpacing/>
        <w:rPr>
          <w:rFonts w:eastAsia="Times New Roman"/>
          <w:lang w:val="da-DK"/>
        </w:rPr>
      </w:pPr>
    </w:p>
    <w:p w14:paraId="5E163870" w14:textId="77777777" w:rsidR="006C6C48" w:rsidRPr="006C6C48" w:rsidRDefault="006C6C48" w:rsidP="002D1994">
      <w:pPr>
        <w:ind w:left="720"/>
        <w:contextualSpacing/>
        <w:rPr>
          <w:rFonts w:eastAsia="Times New Roman"/>
          <w:i/>
          <w:iCs/>
          <w:u w:val="single"/>
          <w:lang w:val="da-DK"/>
        </w:rPr>
      </w:pPr>
      <w:r w:rsidRPr="006C6C48">
        <w:rPr>
          <w:rFonts w:eastAsia="Times New Roman"/>
          <w:i/>
          <w:iCs/>
          <w:u w:val="single"/>
          <w:lang w:val="da-DK"/>
        </w:rPr>
        <w:t>5.2</w:t>
      </w:r>
    </w:p>
    <w:p w14:paraId="3B5893A1" w14:textId="11720428" w:rsidR="002D1994" w:rsidRPr="002D1994" w:rsidRDefault="002D1994" w:rsidP="002D1994">
      <w:pPr>
        <w:ind w:left="720"/>
        <w:contextualSpacing/>
        <w:rPr>
          <w:rFonts w:eastAsia="Times New Roman"/>
          <w:lang w:val="da-DK"/>
        </w:rPr>
      </w:pPr>
      <w:r w:rsidRPr="002D1994">
        <w:rPr>
          <w:rFonts w:eastAsia="Times New Roman"/>
          <w:lang w:val="da-DK"/>
        </w:rPr>
        <w:t xml:space="preserve">Såfremt misligholdelsen ikke kan betegnes som væsentlig, er den anden part dog berettiget til at opsige kontrakten med et af denne part fastsat varsel. En sådan opsigelse fratager ikke den opsigende part dennes ret til at gøre misligholdelsesbeføjelser gældende efter dansk rets almindelige regler herom. </w:t>
      </w:r>
    </w:p>
    <w:p w14:paraId="3B5893A2" w14:textId="77777777" w:rsidR="002D1994" w:rsidRPr="002D1994" w:rsidRDefault="002D1994" w:rsidP="002D1994">
      <w:pPr>
        <w:ind w:left="720"/>
        <w:contextualSpacing/>
        <w:rPr>
          <w:rFonts w:eastAsia="Times New Roman"/>
          <w:lang w:val="da-DK"/>
        </w:rPr>
      </w:pPr>
    </w:p>
    <w:p w14:paraId="3B5893A4" w14:textId="2189BF23" w:rsidR="002D1994" w:rsidRPr="002D1994" w:rsidRDefault="002D1994" w:rsidP="00144B3E">
      <w:pPr>
        <w:ind w:left="1304"/>
        <w:contextualSpacing/>
        <w:rPr>
          <w:rFonts w:eastAsia="Times New Roman"/>
          <w:lang w:val="da-DK"/>
        </w:rPr>
      </w:pPr>
      <w:r w:rsidRPr="002D1994">
        <w:rPr>
          <w:rFonts w:eastAsia="Times New Roman"/>
          <w:lang w:val="da-DK"/>
        </w:rPr>
        <w:t xml:space="preserve"> </w:t>
      </w:r>
    </w:p>
    <w:p w14:paraId="1348B51A" w14:textId="77777777" w:rsidR="00630109" w:rsidRPr="00C75847" w:rsidRDefault="004B1473" w:rsidP="00630109">
      <w:pPr>
        <w:pStyle w:val="Listeafsnit"/>
        <w:numPr>
          <w:ilvl w:val="0"/>
          <w:numId w:val="1"/>
        </w:numPr>
        <w:rPr>
          <w:b/>
          <w:bCs/>
        </w:rPr>
      </w:pPr>
      <w:r w:rsidRPr="00C75847">
        <w:rPr>
          <w:b/>
          <w:bCs/>
        </w:rPr>
        <w:t>F</w:t>
      </w:r>
      <w:r w:rsidR="000F4917" w:rsidRPr="00C75847">
        <w:rPr>
          <w:b/>
          <w:bCs/>
        </w:rPr>
        <w:t>orce majeure</w:t>
      </w:r>
    </w:p>
    <w:p w14:paraId="6C5A28B6" w14:textId="77021D44" w:rsidR="004F0D11" w:rsidRPr="008C10DE" w:rsidRDefault="004F0D11" w:rsidP="00630109">
      <w:pPr>
        <w:pStyle w:val="Listeafsnit"/>
        <w:rPr>
          <w:i/>
          <w:iCs/>
          <w:u w:val="single"/>
        </w:rPr>
      </w:pPr>
      <w:r w:rsidRPr="008C10DE">
        <w:rPr>
          <w:i/>
          <w:iCs/>
          <w:u w:val="single"/>
        </w:rPr>
        <w:t>6.1</w:t>
      </w:r>
    </w:p>
    <w:p w14:paraId="3B5893A6" w14:textId="7EF3DC5F" w:rsidR="002D1994" w:rsidRDefault="00630109" w:rsidP="00630109">
      <w:pPr>
        <w:pStyle w:val="Listeafsnit"/>
      </w:pPr>
      <w:r w:rsidRPr="00630109">
        <w:t>Parterne hæfter ikke for deres forpligtelser efter kontrakten, hvis der efter dennes indgåelse indtræder omstændigheder af force majeure karakter.</w:t>
      </w:r>
    </w:p>
    <w:p w14:paraId="45E2C8DC" w14:textId="28407DE2" w:rsidR="00630109" w:rsidRDefault="00630109" w:rsidP="00630109">
      <w:pPr>
        <w:pStyle w:val="Listeafsnit"/>
      </w:pPr>
    </w:p>
    <w:p w14:paraId="6C397F80" w14:textId="6C82F51C" w:rsidR="004F0D11" w:rsidRPr="008C10DE" w:rsidRDefault="004F0D11" w:rsidP="00630109">
      <w:pPr>
        <w:pStyle w:val="Listeafsnit"/>
        <w:rPr>
          <w:i/>
          <w:iCs/>
          <w:u w:val="single"/>
        </w:rPr>
      </w:pPr>
      <w:r w:rsidRPr="008C10DE">
        <w:rPr>
          <w:i/>
          <w:iCs/>
          <w:u w:val="single"/>
        </w:rPr>
        <w:t>6.</w:t>
      </w:r>
      <w:r w:rsidR="008C10DE">
        <w:rPr>
          <w:i/>
          <w:iCs/>
          <w:u w:val="single"/>
        </w:rPr>
        <w:t>2</w:t>
      </w:r>
    </w:p>
    <w:p w14:paraId="4D2A1866" w14:textId="7C93BCF0" w:rsidR="00630109" w:rsidRDefault="004F0D11" w:rsidP="00630109">
      <w:pPr>
        <w:pStyle w:val="Listeafsnit"/>
      </w:pPr>
      <w:r>
        <w:t xml:space="preserve">Som force majeure fra </w:t>
      </w:r>
      <w:r w:rsidR="008C10DE">
        <w:t xml:space="preserve">købers </w:t>
      </w:r>
      <w:r>
        <w:t>side forstås brand, samt længerevarende havari, begrænsning af varmeafsætning eller lignende på værket, der umuliggør halmens modtagelse og afbrænding.</w:t>
      </w:r>
    </w:p>
    <w:p w14:paraId="72C00AC6" w14:textId="4C6A3388" w:rsidR="004F0D11" w:rsidRDefault="004F0D11" w:rsidP="00630109">
      <w:pPr>
        <w:pStyle w:val="Listeafsnit"/>
      </w:pPr>
    </w:p>
    <w:p w14:paraId="2147CDF0" w14:textId="10691B47" w:rsidR="004F0D11" w:rsidRPr="008C10DE" w:rsidRDefault="004F0D11" w:rsidP="00630109">
      <w:pPr>
        <w:pStyle w:val="Listeafsnit"/>
        <w:rPr>
          <w:i/>
          <w:iCs/>
          <w:u w:val="single"/>
        </w:rPr>
      </w:pPr>
      <w:r w:rsidRPr="008C10DE">
        <w:rPr>
          <w:i/>
          <w:iCs/>
          <w:u w:val="single"/>
        </w:rPr>
        <w:t>6.3</w:t>
      </w:r>
    </w:p>
    <w:p w14:paraId="16D1B616" w14:textId="42AEA97D" w:rsidR="008C10DE" w:rsidRPr="008C10DE" w:rsidRDefault="008C10DE" w:rsidP="008C10DE">
      <w:pPr>
        <w:pStyle w:val="Listeafsnit"/>
      </w:pPr>
      <w:r>
        <w:t>Den part, der vil påberåbe sig force majeure, skal uden ubegrundet ophold skriftlig underrette den anden part om dens opståen og forventede ophør.</w:t>
      </w:r>
    </w:p>
    <w:p w14:paraId="3B5893A7" w14:textId="7079AF16" w:rsidR="002D1994" w:rsidRPr="002D1994" w:rsidRDefault="005745D6" w:rsidP="002D1994">
      <w:pPr>
        <w:ind w:left="720"/>
        <w:contextualSpacing/>
        <w:rPr>
          <w:rFonts w:eastAsia="Times New Roman"/>
          <w:lang w:val="da-DK"/>
        </w:rPr>
      </w:pPr>
      <w:r>
        <w:rPr>
          <w:rFonts w:eastAsia="Times New Roman"/>
          <w:lang w:val="da-DK"/>
        </w:rPr>
        <w:t>Hvidbjerg, den           202</w:t>
      </w:r>
      <w:r w:rsidR="00F22AA0">
        <w:rPr>
          <w:rFonts w:eastAsia="Times New Roman"/>
          <w:lang w:val="da-DK"/>
        </w:rPr>
        <w:t>3</w:t>
      </w:r>
    </w:p>
    <w:p w14:paraId="3B5893A8" w14:textId="77777777" w:rsidR="002D1994" w:rsidRPr="002D1994" w:rsidRDefault="002D1994" w:rsidP="002D1994">
      <w:pPr>
        <w:rPr>
          <w:rFonts w:eastAsia="Times New Roman"/>
          <w:lang w:val="da-DK"/>
        </w:rPr>
      </w:pPr>
    </w:p>
    <w:p w14:paraId="3B5893A9" w14:textId="77777777" w:rsidR="002D1994" w:rsidRDefault="002D1994" w:rsidP="00EE561C">
      <w:pPr>
        <w:spacing w:after="0" w:line="240" w:lineRule="auto"/>
        <w:rPr>
          <w:sz w:val="24"/>
          <w:szCs w:val="24"/>
          <w:lang w:val="da-DK"/>
        </w:rPr>
      </w:pPr>
    </w:p>
    <w:p w14:paraId="3B5893AF" w14:textId="475901D3" w:rsidR="002D1994" w:rsidRDefault="005745D6" w:rsidP="005745D6">
      <w:pPr>
        <w:spacing w:after="0" w:line="240" w:lineRule="auto"/>
        <w:ind w:left="1440" w:hanging="720"/>
        <w:rPr>
          <w:sz w:val="24"/>
          <w:szCs w:val="24"/>
          <w:lang w:val="da-DK"/>
        </w:rPr>
      </w:pPr>
      <w:r>
        <w:rPr>
          <w:sz w:val="24"/>
          <w:szCs w:val="24"/>
          <w:lang w:val="da-DK"/>
        </w:rPr>
        <w:t>___________________________</w:t>
      </w:r>
      <w:r>
        <w:rPr>
          <w:sz w:val="24"/>
          <w:szCs w:val="24"/>
          <w:lang w:val="da-DK"/>
        </w:rPr>
        <w:tab/>
      </w:r>
      <w:r>
        <w:rPr>
          <w:sz w:val="24"/>
          <w:szCs w:val="24"/>
          <w:lang w:val="da-DK"/>
        </w:rPr>
        <w:tab/>
      </w:r>
      <w:r>
        <w:rPr>
          <w:sz w:val="24"/>
          <w:szCs w:val="24"/>
          <w:lang w:val="da-DK"/>
        </w:rPr>
        <w:tab/>
      </w:r>
      <w:r>
        <w:rPr>
          <w:sz w:val="24"/>
          <w:szCs w:val="24"/>
          <w:lang w:val="da-DK"/>
        </w:rPr>
        <w:tab/>
        <w:t>________________________                   Som halmleverandør                                                      Sdr. Herreds Kraftvarmeværker</w:t>
      </w:r>
    </w:p>
    <w:p w14:paraId="3B5893B0" w14:textId="77777777" w:rsidR="002D1994" w:rsidRDefault="002D1994" w:rsidP="00EE561C">
      <w:pPr>
        <w:spacing w:after="0" w:line="240" w:lineRule="auto"/>
        <w:rPr>
          <w:sz w:val="24"/>
          <w:szCs w:val="24"/>
          <w:lang w:val="da-DK"/>
        </w:rPr>
      </w:pPr>
    </w:p>
    <w:p w14:paraId="3B5893B1" w14:textId="77777777" w:rsidR="002D1994" w:rsidRDefault="002D1994" w:rsidP="00EE561C">
      <w:pPr>
        <w:spacing w:after="0" w:line="240" w:lineRule="auto"/>
        <w:rPr>
          <w:sz w:val="24"/>
          <w:szCs w:val="24"/>
          <w:lang w:val="da-DK"/>
        </w:rPr>
      </w:pPr>
    </w:p>
    <w:p w14:paraId="3B5893B2" w14:textId="77777777" w:rsidR="009D492C" w:rsidRDefault="009D492C" w:rsidP="00EE561C">
      <w:pPr>
        <w:spacing w:after="0" w:line="240" w:lineRule="auto"/>
        <w:rPr>
          <w:sz w:val="24"/>
          <w:szCs w:val="24"/>
          <w:lang w:val="da-DK"/>
        </w:rPr>
      </w:pPr>
    </w:p>
    <w:p w14:paraId="3B5893B3" w14:textId="77777777" w:rsidR="009D492C" w:rsidRDefault="009D492C" w:rsidP="00EE561C">
      <w:pPr>
        <w:spacing w:after="0" w:line="240" w:lineRule="auto"/>
        <w:rPr>
          <w:sz w:val="24"/>
          <w:szCs w:val="24"/>
          <w:lang w:val="da-DK"/>
        </w:rPr>
      </w:pPr>
    </w:p>
    <w:p w14:paraId="3B5893B4" w14:textId="77777777" w:rsidR="009D492C" w:rsidRDefault="009D492C" w:rsidP="00EE561C">
      <w:pPr>
        <w:spacing w:after="0" w:line="240" w:lineRule="auto"/>
        <w:rPr>
          <w:sz w:val="24"/>
          <w:szCs w:val="24"/>
          <w:lang w:val="da-DK"/>
        </w:rPr>
      </w:pPr>
    </w:p>
    <w:p w14:paraId="3B5893B5" w14:textId="77777777" w:rsidR="009D492C" w:rsidRDefault="009D492C" w:rsidP="00EE561C">
      <w:pPr>
        <w:spacing w:after="0" w:line="240" w:lineRule="auto"/>
        <w:rPr>
          <w:sz w:val="24"/>
          <w:szCs w:val="24"/>
          <w:lang w:val="da-DK"/>
        </w:rPr>
      </w:pPr>
    </w:p>
    <w:p w14:paraId="3B5893B6" w14:textId="77777777" w:rsidR="009D492C" w:rsidRDefault="009D492C" w:rsidP="00EE561C">
      <w:pPr>
        <w:spacing w:after="0" w:line="240" w:lineRule="auto"/>
        <w:rPr>
          <w:sz w:val="24"/>
          <w:szCs w:val="24"/>
          <w:lang w:val="da-DK"/>
        </w:rPr>
      </w:pPr>
    </w:p>
    <w:p w14:paraId="3B5893B7" w14:textId="77777777" w:rsidR="009D492C" w:rsidRPr="0008758F" w:rsidRDefault="009D492C" w:rsidP="00EE561C">
      <w:pPr>
        <w:spacing w:after="0" w:line="240" w:lineRule="auto"/>
        <w:rPr>
          <w:sz w:val="24"/>
          <w:szCs w:val="24"/>
          <w:lang w:val="da-DK"/>
        </w:rPr>
      </w:pPr>
      <w:r>
        <w:rPr>
          <w:sz w:val="24"/>
          <w:szCs w:val="24"/>
          <w:lang w:val="da-DK"/>
        </w:rPr>
        <w:tab/>
      </w:r>
      <w:r>
        <w:rPr>
          <w:sz w:val="24"/>
          <w:szCs w:val="24"/>
          <w:lang w:val="da-DK"/>
        </w:rPr>
        <w:tab/>
      </w:r>
      <w:r>
        <w:rPr>
          <w:sz w:val="24"/>
          <w:szCs w:val="24"/>
          <w:lang w:val="da-DK"/>
        </w:rPr>
        <w:tab/>
      </w:r>
      <w:r>
        <w:rPr>
          <w:sz w:val="24"/>
          <w:szCs w:val="24"/>
          <w:lang w:val="da-DK"/>
        </w:rPr>
        <w:tab/>
        <w:t xml:space="preserve"> </w:t>
      </w:r>
    </w:p>
    <w:sectPr w:rsidR="009D492C" w:rsidRPr="0008758F" w:rsidSect="00307FB6">
      <w:headerReference w:type="default" r:id="rId7"/>
      <w:footerReference w:type="default" r:id="rId8"/>
      <w:pgSz w:w="12240" w:h="15840"/>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0CDE" w14:textId="77777777" w:rsidR="00857FAD" w:rsidRDefault="00857FAD" w:rsidP="00643F03">
      <w:pPr>
        <w:spacing w:after="0" w:line="240" w:lineRule="auto"/>
      </w:pPr>
      <w:r>
        <w:separator/>
      </w:r>
    </w:p>
  </w:endnote>
  <w:endnote w:type="continuationSeparator" w:id="0">
    <w:p w14:paraId="6F9E7D9A" w14:textId="77777777" w:rsidR="00857FAD" w:rsidRDefault="00857FAD" w:rsidP="0064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93BD" w14:textId="77777777" w:rsidR="002D1994" w:rsidRPr="00643F03" w:rsidRDefault="002D1994" w:rsidP="00307FB6">
    <w:pPr>
      <w:pStyle w:val="Sidefod"/>
      <w:rPr>
        <w:lang w:val="da-DK"/>
      </w:rPr>
    </w:pPr>
    <w:r w:rsidRPr="00374774">
      <w:rPr>
        <w:lang w:val="da-DK"/>
      </w:rPr>
      <w:ptab w:relativeTo="margin" w:alignment="center" w:leader="none"/>
    </w:r>
    <w:r w:rsidRPr="00E851AE">
      <w:rPr>
        <w:sz w:val="20"/>
        <w:szCs w:val="20"/>
        <w:lang w:val="da-DK"/>
      </w:rPr>
      <w:t>www.shkv.dk</w:t>
    </w:r>
    <w:r>
      <w:rPr>
        <w:sz w:val="20"/>
        <w:szCs w:val="20"/>
        <w:lang w:val="da-DK"/>
      </w:rPr>
      <w:t xml:space="preserve">  </w:t>
    </w:r>
    <w:r w:rsidRPr="000F64DF">
      <w:rPr>
        <w:rFonts w:ascii="Symbol" w:hAnsi="Symbol"/>
        <w:b/>
        <w:color w:val="4F6228" w:themeColor="accent3" w:themeShade="80"/>
        <w:sz w:val="20"/>
        <w:szCs w:val="20"/>
        <w:lang w:val="da-DK"/>
      </w:rPr>
      <w:t></w:t>
    </w:r>
    <w:r>
      <w:rPr>
        <w:color w:val="4F6228" w:themeColor="accent3" w:themeShade="80"/>
        <w:sz w:val="20"/>
        <w:szCs w:val="20"/>
        <w:lang w:val="da-DK"/>
      </w:rPr>
      <w:t xml:space="preserve">  </w:t>
    </w:r>
    <w:r>
      <w:rPr>
        <w:sz w:val="20"/>
        <w:szCs w:val="20"/>
        <w:lang w:val="da-DK"/>
      </w:rPr>
      <w:t xml:space="preserve">Næssundvej 327  </w:t>
    </w:r>
    <w:r w:rsidRPr="000F64DF">
      <w:rPr>
        <w:rFonts w:ascii="Symbol" w:hAnsi="Symbol"/>
        <w:b/>
        <w:color w:val="4F6228" w:themeColor="accent3" w:themeShade="80"/>
        <w:sz w:val="20"/>
        <w:szCs w:val="20"/>
        <w:lang w:val="da-DK"/>
      </w:rPr>
      <w:t></w:t>
    </w:r>
    <w:r>
      <w:rPr>
        <w:sz w:val="20"/>
        <w:szCs w:val="20"/>
        <w:lang w:val="da-DK"/>
      </w:rPr>
      <w:t xml:space="preserve">  7960 Karby  </w:t>
    </w:r>
    <w:r w:rsidRPr="000F64DF">
      <w:rPr>
        <w:rFonts w:ascii="Symbol" w:hAnsi="Symbol"/>
        <w:b/>
        <w:color w:val="4F6228" w:themeColor="accent3" w:themeShade="80"/>
        <w:sz w:val="20"/>
        <w:szCs w:val="20"/>
        <w:lang w:val="da-DK"/>
      </w:rPr>
      <w:t></w:t>
    </w:r>
    <w:r>
      <w:rPr>
        <w:sz w:val="20"/>
        <w:szCs w:val="20"/>
        <w:lang w:val="da-DK"/>
      </w:rPr>
      <w:t xml:space="preserve">  Tlf. 97 76 25 33  </w:t>
    </w:r>
    <w:r w:rsidRPr="000F64DF">
      <w:rPr>
        <w:rFonts w:ascii="Symbol" w:hAnsi="Symbol"/>
        <w:b/>
        <w:color w:val="4F6228" w:themeColor="accent3" w:themeShade="80"/>
        <w:sz w:val="20"/>
        <w:szCs w:val="20"/>
        <w:lang w:val="da-DK"/>
      </w:rPr>
      <w:t></w:t>
    </w:r>
    <w:r>
      <w:rPr>
        <w:sz w:val="20"/>
        <w:szCs w:val="20"/>
        <w:lang w:val="da-DK"/>
      </w:rPr>
      <w:t xml:space="preserve">  CVR 16 96 46 38  </w:t>
    </w:r>
    <w:r w:rsidRPr="000F64DF">
      <w:rPr>
        <w:rFonts w:ascii="Symbol" w:hAnsi="Symbol"/>
        <w:b/>
        <w:color w:val="4F6228" w:themeColor="accent3" w:themeShade="80"/>
        <w:sz w:val="20"/>
        <w:szCs w:val="20"/>
        <w:lang w:val="da-DK"/>
      </w:rPr>
      <w:t></w:t>
    </w:r>
    <w:r>
      <w:rPr>
        <w:sz w:val="20"/>
        <w:szCs w:val="20"/>
        <w:lang w:val="da-DK"/>
      </w:rPr>
      <w:t xml:space="preserve">  info@shkv.dk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2CA4" w14:textId="77777777" w:rsidR="00857FAD" w:rsidRDefault="00857FAD" w:rsidP="00643F03">
      <w:pPr>
        <w:spacing w:after="0" w:line="240" w:lineRule="auto"/>
      </w:pPr>
      <w:r>
        <w:separator/>
      </w:r>
    </w:p>
  </w:footnote>
  <w:footnote w:type="continuationSeparator" w:id="0">
    <w:p w14:paraId="41F4E4A5" w14:textId="77777777" w:rsidR="00857FAD" w:rsidRDefault="00857FAD" w:rsidP="00643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93BC" w14:textId="77777777" w:rsidR="002D1994" w:rsidRPr="00643F03" w:rsidRDefault="002D1994" w:rsidP="00643F03">
    <w:pPr>
      <w:pStyle w:val="Sidehoved"/>
    </w:pPr>
    <w:r w:rsidRPr="00643F03">
      <w:rPr>
        <w:noProof/>
      </w:rPr>
      <w:drawing>
        <wp:anchor distT="0" distB="0" distL="114300" distR="114300" simplePos="0" relativeHeight="251659264" behindDoc="1" locked="0" layoutInCell="1" allowOverlap="1" wp14:anchorId="3B5893BE" wp14:editId="3B5893BF">
          <wp:simplePos x="0" y="0"/>
          <wp:positionH relativeFrom="column">
            <wp:posOffset>3509010</wp:posOffset>
          </wp:positionH>
          <wp:positionV relativeFrom="paragraph">
            <wp:posOffset>-342900</wp:posOffset>
          </wp:positionV>
          <wp:extent cx="2847975" cy="838200"/>
          <wp:effectExtent l="19050" t="0" r="9525" b="0"/>
          <wp:wrapNone/>
          <wp:docPr id="2" name="Billede 1" descr="C:\Users\shkv04\AppData\Local\Microsoft\Windows\Temporary Internet Files\Content.Word\SHKV_logo_grad_nvn_green_lang_15x4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kv04\AppData\Local\Microsoft\Windows\Temporary Internet Files\Content.Word\SHKV_logo_grad_nvn_green_lang_15x4_200.jpg"/>
                  <pic:cNvPicPr>
                    <a:picLocks noChangeAspect="1" noChangeArrowheads="1"/>
                  </pic:cNvPicPr>
                </pic:nvPicPr>
                <pic:blipFill>
                  <a:blip r:embed="rId1" cstate="print"/>
                  <a:srcRect/>
                  <a:stretch>
                    <a:fillRect/>
                  </a:stretch>
                </pic:blipFill>
                <pic:spPr bwMode="auto">
                  <a:xfrm>
                    <a:off x="0" y="0"/>
                    <a:ext cx="2847975" cy="83820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478BD"/>
    <w:multiLevelType w:val="hybridMultilevel"/>
    <w:tmpl w:val="D29AEB38"/>
    <w:lvl w:ilvl="0" w:tplc="A9166464">
      <w:numFmt w:val="bullet"/>
      <w:lvlText w:val=""/>
      <w:lvlJc w:val="left"/>
      <w:pPr>
        <w:ind w:left="1080" w:hanging="360"/>
      </w:pPr>
      <w:rPr>
        <w:rFonts w:ascii="Symbol" w:eastAsia="Times New Roman" w:hAnsi="Symbol"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5A1E02C8"/>
    <w:multiLevelType w:val="hybridMultilevel"/>
    <w:tmpl w:val="AA68CEB8"/>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16cid:durableId="1361395290">
    <w:abstractNumId w:val="1"/>
  </w:num>
  <w:num w:numId="2" w16cid:durableId="170729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31"/>
    <w:rsid w:val="00016268"/>
    <w:rsid w:val="00064E9D"/>
    <w:rsid w:val="00084AEC"/>
    <w:rsid w:val="0008758F"/>
    <w:rsid w:val="000F4917"/>
    <w:rsid w:val="000F64DF"/>
    <w:rsid w:val="00144B3E"/>
    <w:rsid w:val="00156152"/>
    <w:rsid w:val="00174734"/>
    <w:rsid w:val="00177E97"/>
    <w:rsid w:val="00186CDC"/>
    <w:rsid w:val="00196620"/>
    <w:rsid w:val="001E411E"/>
    <w:rsid w:val="00203BCC"/>
    <w:rsid w:val="00223573"/>
    <w:rsid w:val="002514C9"/>
    <w:rsid w:val="002554E3"/>
    <w:rsid w:val="002D1994"/>
    <w:rsid w:val="003032AC"/>
    <w:rsid w:val="003063C5"/>
    <w:rsid w:val="00307FB6"/>
    <w:rsid w:val="00313783"/>
    <w:rsid w:val="00330750"/>
    <w:rsid w:val="003554AA"/>
    <w:rsid w:val="00374774"/>
    <w:rsid w:val="0044389C"/>
    <w:rsid w:val="004A3340"/>
    <w:rsid w:val="004A50BC"/>
    <w:rsid w:val="004B1473"/>
    <w:rsid w:val="004D0F6F"/>
    <w:rsid w:val="004D4F1A"/>
    <w:rsid w:val="004F0D11"/>
    <w:rsid w:val="005366E7"/>
    <w:rsid w:val="00561813"/>
    <w:rsid w:val="005745D6"/>
    <w:rsid w:val="005B7001"/>
    <w:rsid w:val="006167D9"/>
    <w:rsid w:val="00630109"/>
    <w:rsid w:val="00643F03"/>
    <w:rsid w:val="00657C4B"/>
    <w:rsid w:val="00677AF9"/>
    <w:rsid w:val="006C2911"/>
    <w:rsid w:val="006C6C48"/>
    <w:rsid w:val="006F477C"/>
    <w:rsid w:val="00727413"/>
    <w:rsid w:val="007407F1"/>
    <w:rsid w:val="007F1A9D"/>
    <w:rsid w:val="0083551F"/>
    <w:rsid w:val="00857FAD"/>
    <w:rsid w:val="008C10DE"/>
    <w:rsid w:val="00956C1C"/>
    <w:rsid w:val="00980B81"/>
    <w:rsid w:val="009C2CD8"/>
    <w:rsid w:val="009D492C"/>
    <w:rsid w:val="009F35B5"/>
    <w:rsid w:val="00A378B1"/>
    <w:rsid w:val="00A84B9B"/>
    <w:rsid w:val="00AF5240"/>
    <w:rsid w:val="00B444A6"/>
    <w:rsid w:val="00B71526"/>
    <w:rsid w:val="00B73865"/>
    <w:rsid w:val="00BD64A6"/>
    <w:rsid w:val="00BF7C65"/>
    <w:rsid w:val="00C06D7D"/>
    <w:rsid w:val="00C40D5C"/>
    <w:rsid w:val="00C75847"/>
    <w:rsid w:val="00C9316F"/>
    <w:rsid w:val="00CB3056"/>
    <w:rsid w:val="00CD4102"/>
    <w:rsid w:val="00D4179C"/>
    <w:rsid w:val="00D503FA"/>
    <w:rsid w:val="00D6077D"/>
    <w:rsid w:val="00DB23DF"/>
    <w:rsid w:val="00DD6EF8"/>
    <w:rsid w:val="00DF4F31"/>
    <w:rsid w:val="00E02AB0"/>
    <w:rsid w:val="00E12FC9"/>
    <w:rsid w:val="00E66783"/>
    <w:rsid w:val="00E73EC6"/>
    <w:rsid w:val="00E851AE"/>
    <w:rsid w:val="00EE1AF5"/>
    <w:rsid w:val="00EE561C"/>
    <w:rsid w:val="00F22AA0"/>
    <w:rsid w:val="00F53698"/>
    <w:rsid w:val="00F75FE2"/>
    <w:rsid w:val="00F9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9386"/>
  <w15:docId w15:val="{E2AA8BF0-9408-4FB8-AB84-4687FAE1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75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F3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F31"/>
    <w:rPr>
      <w:rFonts w:ascii="Tahoma" w:hAnsi="Tahoma" w:cs="Tahoma"/>
      <w:sz w:val="16"/>
      <w:szCs w:val="16"/>
    </w:rPr>
  </w:style>
  <w:style w:type="paragraph" w:styleId="Sidehoved">
    <w:name w:val="header"/>
    <w:basedOn w:val="Normal"/>
    <w:link w:val="SidehovedTegn"/>
    <w:uiPriority w:val="99"/>
    <w:semiHidden/>
    <w:unhideWhenUsed/>
    <w:rsid w:val="00643F03"/>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semiHidden/>
    <w:rsid w:val="00643F03"/>
  </w:style>
  <w:style w:type="paragraph" w:styleId="Sidefod">
    <w:name w:val="footer"/>
    <w:basedOn w:val="Normal"/>
    <w:link w:val="SidefodTegn"/>
    <w:uiPriority w:val="99"/>
    <w:unhideWhenUsed/>
    <w:rsid w:val="00643F03"/>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643F03"/>
  </w:style>
  <w:style w:type="character" w:styleId="Hyperlink">
    <w:name w:val="Hyperlink"/>
    <w:basedOn w:val="Standardskrifttypeiafsnit"/>
    <w:uiPriority w:val="99"/>
    <w:unhideWhenUsed/>
    <w:rsid w:val="00643F03"/>
    <w:rPr>
      <w:color w:val="0000FF" w:themeColor="hyperlink"/>
      <w:u w:val="single"/>
    </w:rPr>
  </w:style>
  <w:style w:type="paragraph" w:styleId="Listeafsnit">
    <w:name w:val="List Paragraph"/>
    <w:basedOn w:val="Normal"/>
    <w:uiPriority w:val="34"/>
    <w:qFormat/>
    <w:rsid w:val="002D1994"/>
    <w:pPr>
      <w:ind w:left="720"/>
      <w:contextualSpacing/>
    </w:pPr>
    <w:rPr>
      <w:rFonts w:eastAsia="Times New Roman"/>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4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472</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shkv04</dc:creator>
  <cp:lastModifiedBy>Drift</cp:lastModifiedBy>
  <cp:revision>4</cp:revision>
  <cp:lastPrinted>2016-10-16T13:05:00Z</cp:lastPrinted>
  <dcterms:created xsi:type="dcterms:W3CDTF">2022-05-23T07:56:00Z</dcterms:created>
  <dcterms:modified xsi:type="dcterms:W3CDTF">2023-02-27T10:58:00Z</dcterms:modified>
</cp:coreProperties>
</file>